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B2" w:rsidRPr="007A218F" w:rsidRDefault="00750D38" w:rsidP="002B7EB2">
      <w:pPr>
        <w:spacing w:before="120" w:after="0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7A218F">
        <w:rPr>
          <w:rFonts w:ascii="Arial" w:hAnsi="Arial" w:cs="Arial"/>
          <w:szCs w:val="24"/>
        </w:rPr>
        <w:t>Liebe Angehörige, liebe Besuchende,</w:t>
      </w:r>
    </w:p>
    <w:p w:rsidR="002B7EB2" w:rsidRPr="007A218F" w:rsidRDefault="00750D38" w:rsidP="002B7EB2">
      <w:pPr>
        <w:spacing w:before="120" w:after="0"/>
        <w:jc w:val="both"/>
        <w:rPr>
          <w:rFonts w:ascii="Arial" w:hAnsi="Arial" w:cs="Arial"/>
          <w:szCs w:val="24"/>
        </w:rPr>
      </w:pPr>
      <w:r w:rsidRPr="007A218F">
        <w:rPr>
          <w:rFonts w:ascii="Arial" w:hAnsi="Arial" w:cs="Arial"/>
          <w:szCs w:val="24"/>
        </w:rPr>
        <w:t xml:space="preserve">der Schutz und die Gesundheit unserer Gäste, liegen Ihnen - aber auch uns - sehr am Herzen. </w:t>
      </w:r>
      <w:r w:rsidR="001B378C">
        <w:rPr>
          <w:rFonts w:ascii="Arial" w:hAnsi="Arial" w:cs="Arial"/>
          <w:szCs w:val="24"/>
        </w:rPr>
        <w:t>Um dies sicherzustellen, bitten wir Sie, die folgenden Festlegungen einzuhalten.</w:t>
      </w:r>
      <w:r w:rsidR="007A218F">
        <w:rPr>
          <w:rFonts w:ascii="Arial" w:hAnsi="Arial" w:cs="Arial"/>
          <w:szCs w:val="24"/>
        </w:rPr>
        <w:t xml:space="preserve"> </w:t>
      </w:r>
      <w:r w:rsidRPr="007A218F">
        <w:rPr>
          <w:rFonts w:ascii="Arial" w:hAnsi="Arial" w:cs="Arial"/>
          <w:szCs w:val="24"/>
        </w:rPr>
        <w:t>Vielen Dank für Ihr Verständnis.</w:t>
      </w:r>
      <w:r w:rsidRPr="007A218F">
        <w:rPr>
          <w:rFonts w:ascii="Arial" w:hAnsi="Arial" w:cs="Arial"/>
          <w:szCs w:val="24"/>
        </w:rPr>
        <w:tab/>
      </w:r>
    </w:p>
    <w:p w:rsidR="002B7EB2" w:rsidRPr="007A218F" w:rsidRDefault="00750D38" w:rsidP="002B7EB2">
      <w:pPr>
        <w:pStyle w:val="Listenabsatz"/>
        <w:numPr>
          <w:ilvl w:val="0"/>
          <w:numId w:val="1"/>
        </w:numPr>
        <w:spacing w:before="120" w:after="0"/>
        <w:ind w:left="284" w:hanging="284"/>
        <w:jc w:val="both"/>
        <w:rPr>
          <w:rFonts w:ascii="Arial" w:hAnsi="Arial" w:cs="Arial"/>
          <w:b/>
          <w:szCs w:val="24"/>
        </w:rPr>
      </w:pPr>
      <w:r w:rsidRPr="007A218F">
        <w:rPr>
          <w:rFonts w:ascii="Arial" w:hAnsi="Arial" w:cs="Arial"/>
          <w:b/>
          <w:szCs w:val="24"/>
        </w:rPr>
        <w:t xml:space="preserve">Voraussetzungen für unsere Besuchsmöglichkeiten </w:t>
      </w:r>
    </w:p>
    <w:p w:rsidR="002B7EB2" w:rsidRPr="007A218F" w:rsidRDefault="00750D38" w:rsidP="002B7EB2">
      <w:pPr>
        <w:pStyle w:val="Listenabsatz"/>
        <w:numPr>
          <w:ilvl w:val="0"/>
          <w:numId w:val="2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 w:rsidRPr="007A218F">
        <w:rPr>
          <w:rFonts w:ascii="Arial" w:hAnsi="Arial" w:cs="Arial"/>
          <w:szCs w:val="24"/>
        </w:rPr>
        <w:t xml:space="preserve">Laut der aktuellen Festlegung </w:t>
      </w:r>
      <w:r w:rsidR="007A218F" w:rsidRPr="007A218F">
        <w:rPr>
          <w:rFonts w:ascii="Arial" w:hAnsi="Arial" w:cs="Arial"/>
          <w:szCs w:val="24"/>
        </w:rPr>
        <w:t xml:space="preserve">des Bundes </w:t>
      </w:r>
      <w:r w:rsidR="00441871" w:rsidRPr="007A218F">
        <w:rPr>
          <w:rFonts w:ascii="Arial" w:hAnsi="Arial" w:cs="Arial"/>
          <w:b/>
          <w:color w:val="C00000"/>
          <w:szCs w:val="24"/>
          <w:u w:val="single"/>
        </w:rPr>
        <w:t xml:space="preserve">besteht die </w:t>
      </w:r>
      <w:r w:rsidRPr="007A218F">
        <w:rPr>
          <w:rFonts w:ascii="Arial" w:hAnsi="Arial" w:cs="Arial"/>
          <w:b/>
          <w:color w:val="C00000"/>
          <w:szCs w:val="24"/>
          <w:u w:val="single"/>
        </w:rPr>
        <w:t>Test</w:t>
      </w:r>
      <w:r w:rsidR="007A218F">
        <w:rPr>
          <w:rFonts w:ascii="Arial" w:hAnsi="Arial" w:cs="Arial"/>
          <w:b/>
          <w:color w:val="C00000"/>
          <w:szCs w:val="24"/>
          <w:u w:val="single"/>
        </w:rPr>
        <w:t>- und FFP2-Masken</w:t>
      </w:r>
      <w:r w:rsidRPr="007A218F">
        <w:rPr>
          <w:rFonts w:ascii="Arial" w:hAnsi="Arial" w:cs="Arial"/>
          <w:b/>
          <w:color w:val="C00000"/>
          <w:szCs w:val="24"/>
          <w:u w:val="single"/>
        </w:rPr>
        <w:t>p</w:t>
      </w:r>
      <w:r w:rsidR="00441871" w:rsidRPr="007A218F">
        <w:rPr>
          <w:rFonts w:ascii="Arial" w:hAnsi="Arial" w:cs="Arial"/>
          <w:b/>
          <w:color w:val="C00000"/>
          <w:szCs w:val="24"/>
          <w:u w:val="single"/>
        </w:rPr>
        <w:t xml:space="preserve">flicht für alle Besucher </w:t>
      </w:r>
      <w:r w:rsidRPr="007A218F">
        <w:rPr>
          <w:rFonts w:ascii="Arial" w:hAnsi="Arial" w:cs="Arial"/>
          <w:b/>
          <w:color w:val="C00000"/>
          <w:szCs w:val="24"/>
          <w:u w:val="single"/>
        </w:rPr>
        <w:t xml:space="preserve">der Kurzzeitpflege </w:t>
      </w:r>
      <w:r w:rsidRPr="007A218F">
        <w:rPr>
          <w:rFonts w:ascii="Arial" w:hAnsi="Arial" w:cs="Arial"/>
          <w:szCs w:val="24"/>
        </w:rPr>
        <w:t>einschließlich für Geimpfte und Genesene.</w:t>
      </w:r>
      <w:r w:rsidRPr="007A218F">
        <w:rPr>
          <w:rFonts w:ascii="Arial" w:hAnsi="Arial" w:cs="Arial"/>
          <w:b/>
          <w:szCs w:val="24"/>
        </w:rPr>
        <w:tab/>
      </w:r>
    </w:p>
    <w:p w:rsidR="002B7EB2" w:rsidRPr="001B378C" w:rsidRDefault="00750D38" w:rsidP="00E87A27">
      <w:pPr>
        <w:pStyle w:val="Listenabsatz"/>
        <w:numPr>
          <w:ilvl w:val="0"/>
          <w:numId w:val="2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 w:rsidRPr="001B378C">
        <w:rPr>
          <w:rFonts w:ascii="Arial" w:hAnsi="Arial" w:cs="Arial"/>
          <w:szCs w:val="24"/>
        </w:rPr>
        <w:t>Die Testpflicht gilt auch für Besuchende, die</w:t>
      </w:r>
      <w:r w:rsidRPr="001B378C">
        <w:rPr>
          <w:rFonts w:ascii="Arial" w:hAnsi="Arial" w:cs="Arial"/>
          <w:szCs w:val="24"/>
        </w:rPr>
        <w:t xml:space="preserve"> mit ihren Angehörigen nur im Außengelände zusammentreffen wollen.</w:t>
      </w:r>
    </w:p>
    <w:p w:rsidR="002B7EB2" w:rsidRPr="007A218F" w:rsidRDefault="00750D38" w:rsidP="002B7EB2">
      <w:pPr>
        <w:pStyle w:val="Listenabsatz"/>
        <w:numPr>
          <w:ilvl w:val="1"/>
          <w:numId w:val="1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Für den</w:t>
      </w:r>
      <w:r w:rsidRPr="007A218F">
        <w:rPr>
          <w:rFonts w:ascii="Arial" w:hAnsi="Arial" w:cs="Arial"/>
          <w:szCs w:val="24"/>
        </w:rPr>
        <w:t xml:space="preserve"> Nachweis über einen negativen Test auf SARS CoV-2 (</w:t>
      </w:r>
      <w:r w:rsidR="007A218F">
        <w:rPr>
          <w:rFonts w:ascii="Arial" w:hAnsi="Arial" w:cs="Arial"/>
          <w:szCs w:val="24"/>
        </w:rPr>
        <w:t xml:space="preserve">max. 24h </w:t>
      </w:r>
      <w:r>
        <w:rPr>
          <w:rFonts w:ascii="Arial" w:hAnsi="Arial" w:cs="Arial"/>
          <w:szCs w:val="24"/>
        </w:rPr>
        <w:t xml:space="preserve">alt) </w:t>
      </w:r>
      <w:r w:rsidRPr="007A218F">
        <w:rPr>
          <w:rFonts w:ascii="Arial" w:hAnsi="Arial" w:cs="Arial"/>
          <w:szCs w:val="24"/>
        </w:rPr>
        <w:t>haben</w:t>
      </w:r>
      <w:r>
        <w:rPr>
          <w:rFonts w:ascii="Arial" w:hAnsi="Arial" w:cs="Arial"/>
          <w:szCs w:val="24"/>
        </w:rPr>
        <w:t xml:space="preserve"> Sie</w:t>
      </w:r>
      <w:r w:rsidRPr="007A218F">
        <w:rPr>
          <w:rFonts w:ascii="Arial" w:hAnsi="Arial" w:cs="Arial"/>
          <w:szCs w:val="24"/>
        </w:rPr>
        <w:t xml:space="preserve"> folgende Möglichkeiten:</w:t>
      </w:r>
    </w:p>
    <w:p w:rsidR="002B7EB2" w:rsidRPr="007A218F" w:rsidRDefault="00750D38" w:rsidP="002B7EB2">
      <w:pPr>
        <w:pStyle w:val="Listenabsatz"/>
        <w:numPr>
          <w:ilvl w:val="4"/>
          <w:numId w:val="3"/>
        </w:numPr>
        <w:spacing w:before="120" w:after="0"/>
        <w:ind w:left="993" w:hanging="567"/>
        <w:jc w:val="both"/>
        <w:rPr>
          <w:rFonts w:ascii="Arial" w:hAnsi="Arial" w:cs="Arial"/>
          <w:szCs w:val="24"/>
        </w:rPr>
      </w:pPr>
      <w:r w:rsidRPr="007A218F">
        <w:rPr>
          <w:rFonts w:ascii="Arial" w:hAnsi="Arial" w:cs="Arial"/>
          <w:szCs w:val="24"/>
        </w:rPr>
        <w:t xml:space="preserve">Vor-Ort-Testung im ASB Testzentrum - </w:t>
      </w:r>
      <w:r w:rsidRPr="007A218F">
        <w:rPr>
          <w:rFonts w:ascii="Wingdings" w:hAnsi="Wingdings" w:cs="Arial"/>
          <w:szCs w:val="24"/>
        </w:rPr>
        <w:sym w:font="Wingdings" w:char="F028"/>
      </w:r>
      <w:r w:rsidRPr="007A218F">
        <w:rPr>
          <w:rFonts w:ascii="Arial" w:hAnsi="Arial" w:cs="Arial"/>
          <w:szCs w:val="24"/>
        </w:rPr>
        <w:t xml:space="preserve"> 03581/735-743 (Öffnungszeiten beachten).</w:t>
      </w:r>
    </w:p>
    <w:p w:rsidR="002B7EB2" w:rsidRPr="007A218F" w:rsidRDefault="00750D38" w:rsidP="002B7EB2">
      <w:pPr>
        <w:pStyle w:val="Listenabsatz"/>
        <w:numPr>
          <w:ilvl w:val="4"/>
          <w:numId w:val="3"/>
        </w:numPr>
        <w:spacing w:before="120" w:after="0"/>
        <w:ind w:left="993" w:hanging="567"/>
        <w:jc w:val="both"/>
        <w:rPr>
          <w:rFonts w:ascii="Arial" w:hAnsi="Arial" w:cs="Arial"/>
          <w:szCs w:val="24"/>
        </w:rPr>
      </w:pPr>
      <w:r w:rsidRPr="007A218F">
        <w:rPr>
          <w:rFonts w:ascii="Arial" w:hAnsi="Arial" w:cs="Arial"/>
          <w:szCs w:val="24"/>
        </w:rPr>
        <w:t xml:space="preserve">Bescheinigungen über ein gültiges negatives Testergebnis von anderen Testzentren sind </w:t>
      </w:r>
      <w:r w:rsidRPr="007A218F">
        <w:rPr>
          <w:rFonts w:ascii="Arial" w:hAnsi="Arial" w:cs="Arial"/>
          <w:szCs w:val="24"/>
          <w:u w:val="single"/>
        </w:rPr>
        <w:t>vor Betreten</w:t>
      </w:r>
      <w:r w:rsidRPr="007A218F">
        <w:rPr>
          <w:rFonts w:ascii="Arial" w:hAnsi="Arial" w:cs="Arial"/>
          <w:szCs w:val="24"/>
        </w:rPr>
        <w:t xml:space="preserve"> der Kurzzeitpflege vorzuzeigen.</w:t>
      </w:r>
    </w:p>
    <w:p w:rsidR="002B7EB2" w:rsidRPr="007A218F" w:rsidRDefault="00750D38" w:rsidP="00441871">
      <w:pPr>
        <w:pStyle w:val="Listenabsatz"/>
        <w:numPr>
          <w:ilvl w:val="4"/>
          <w:numId w:val="3"/>
        </w:numPr>
        <w:spacing w:before="120" w:after="0"/>
        <w:ind w:left="993" w:hanging="567"/>
        <w:jc w:val="both"/>
        <w:rPr>
          <w:rFonts w:ascii="Arial" w:hAnsi="Arial" w:cs="Arial"/>
          <w:szCs w:val="24"/>
        </w:rPr>
      </w:pPr>
      <w:r w:rsidRPr="007A218F">
        <w:rPr>
          <w:rFonts w:ascii="Arial" w:hAnsi="Arial" w:cs="Arial"/>
          <w:szCs w:val="24"/>
        </w:rPr>
        <w:t xml:space="preserve">Eine Selbstauskunft über einen Selbsttest wird </w:t>
      </w:r>
      <w:r w:rsidRPr="007A218F">
        <w:rPr>
          <w:rFonts w:ascii="Arial" w:hAnsi="Arial" w:cs="Arial"/>
          <w:szCs w:val="24"/>
          <w:u w:val="single"/>
        </w:rPr>
        <w:t>nicht</w:t>
      </w:r>
      <w:r w:rsidRPr="007A218F">
        <w:rPr>
          <w:rFonts w:ascii="Arial" w:hAnsi="Arial" w:cs="Arial"/>
          <w:szCs w:val="24"/>
        </w:rPr>
        <w:t xml:space="preserve"> anerkannt.</w:t>
      </w:r>
    </w:p>
    <w:p w:rsidR="00441871" w:rsidRPr="007A218F" w:rsidRDefault="00441871" w:rsidP="00441871">
      <w:pPr>
        <w:pStyle w:val="Listenabsatz"/>
        <w:spacing w:before="120" w:after="0"/>
        <w:ind w:left="993"/>
        <w:jc w:val="both"/>
        <w:rPr>
          <w:rFonts w:ascii="Arial" w:hAnsi="Arial" w:cs="Arial"/>
          <w:szCs w:val="24"/>
        </w:rPr>
      </w:pPr>
    </w:p>
    <w:p w:rsidR="002B7EB2" w:rsidRPr="007A218F" w:rsidRDefault="00750D38" w:rsidP="002B7EB2">
      <w:pPr>
        <w:spacing w:before="120" w:after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 Besuchszeiten</w:t>
      </w:r>
      <w:r w:rsidRPr="007A218F">
        <w:rPr>
          <w:rFonts w:ascii="Arial" w:hAnsi="Arial" w:cs="Arial"/>
          <w:b/>
          <w:szCs w:val="24"/>
        </w:rPr>
        <w:t xml:space="preserve"> </w:t>
      </w:r>
    </w:p>
    <w:p w:rsidR="002B7EB2" w:rsidRPr="007A218F" w:rsidRDefault="00750D38" w:rsidP="002B7EB2">
      <w:pPr>
        <w:pStyle w:val="Listenabsatz"/>
        <w:numPr>
          <w:ilvl w:val="0"/>
          <w:numId w:val="4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 w:rsidRPr="007A218F">
        <w:rPr>
          <w:rFonts w:ascii="Arial" w:hAnsi="Arial" w:cs="Arial"/>
          <w:szCs w:val="24"/>
        </w:rPr>
        <w:t xml:space="preserve">Der Zutritt ist </w:t>
      </w:r>
      <w:r w:rsidRPr="007A218F">
        <w:rPr>
          <w:rFonts w:ascii="Arial" w:hAnsi="Arial" w:cs="Arial"/>
          <w:i/>
          <w:szCs w:val="24"/>
        </w:rPr>
        <w:t xml:space="preserve">Montag bis Samstag </w:t>
      </w:r>
      <w:r w:rsidRPr="007A218F">
        <w:rPr>
          <w:rFonts w:ascii="Arial" w:hAnsi="Arial" w:cs="Arial"/>
          <w:szCs w:val="24"/>
        </w:rPr>
        <w:t xml:space="preserve">ab </w:t>
      </w:r>
      <w:r w:rsidRPr="007A218F">
        <w:rPr>
          <w:rFonts w:ascii="Arial" w:hAnsi="Arial" w:cs="Arial"/>
          <w:szCs w:val="24"/>
        </w:rPr>
        <w:t>10:00 – 17:00 Uhr möglich.</w:t>
      </w:r>
    </w:p>
    <w:p w:rsidR="002B7EB2" w:rsidRPr="007A218F" w:rsidRDefault="00750D38" w:rsidP="002B7EB2">
      <w:pPr>
        <w:pStyle w:val="Listenabsatz"/>
        <w:numPr>
          <w:ilvl w:val="0"/>
          <w:numId w:val="4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 w:rsidRPr="007A218F">
        <w:rPr>
          <w:rFonts w:ascii="Arial" w:hAnsi="Arial" w:cs="Arial"/>
          <w:szCs w:val="24"/>
        </w:rPr>
        <w:t xml:space="preserve">Der Zutritt am </w:t>
      </w:r>
      <w:r w:rsidRPr="007A218F">
        <w:rPr>
          <w:rFonts w:ascii="Arial" w:hAnsi="Arial" w:cs="Arial"/>
          <w:i/>
          <w:szCs w:val="24"/>
        </w:rPr>
        <w:t>Sonntag</w:t>
      </w:r>
      <w:r w:rsidRPr="007A218F">
        <w:rPr>
          <w:rFonts w:ascii="Arial" w:hAnsi="Arial" w:cs="Arial"/>
          <w:szCs w:val="24"/>
        </w:rPr>
        <w:t xml:space="preserve"> ist nach Absprache mit der Kurzzeitpflege möglich. </w:t>
      </w:r>
    </w:p>
    <w:p w:rsidR="002B7EB2" w:rsidRPr="007A218F" w:rsidRDefault="00750D38" w:rsidP="002B7EB2">
      <w:pPr>
        <w:pStyle w:val="Listenabsatz"/>
        <w:numPr>
          <w:ilvl w:val="0"/>
          <w:numId w:val="4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 w:rsidRPr="007A218F">
        <w:rPr>
          <w:rFonts w:ascii="Arial" w:hAnsi="Arial" w:cs="Arial"/>
          <w:szCs w:val="24"/>
        </w:rPr>
        <w:t xml:space="preserve">Besuche können inner- und außerhalb der Einrichtungen stattfinden. </w:t>
      </w:r>
    </w:p>
    <w:p w:rsidR="007A218F" w:rsidRPr="007A218F" w:rsidRDefault="007A218F" w:rsidP="007A218F">
      <w:pPr>
        <w:pStyle w:val="Listenabsatz"/>
        <w:spacing w:before="120" w:after="0"/>
        <w:ind w:left="284"/>
        <w:jc w:val="both"/>
        <w:rPr>
          <w:rFonts w:ascii="Arial" w:hAnsi="Arial" w:cs="Arial"/>
          <w:szCs w:val="24"/>
        </w:rPr>
      </w:pPr>
    </w:p>
    <w:p w:rsidR="002B7EB2" w:rsidRPr="007A218F" w:rsidRDefault="00750D38" w:rsidP="007A218F">
      <w:pPr>
        <w:spacing w:before="120" w:after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7A218F">
        <w:rPr>
          <w:rFonts w:ascii="Arial" w:hAnsi="Arial" w:cs="Arial"/>
          <w:b/>
          <w:szCs w:val="24"/>
        </w:rPr>
        <w:t xml:space="preserve">. Verhaltensregeln während des Besuches </w:t>
      </w:r>
    </w:p>
    <w:p w:rsidR="002B7EB2" w:rsidRPr="007A218F" w:rsidRDefault="00750D38" w:rsidP="002B7EB2">
      <w:pPr>
        <w:pStyle w:val="Listenabsatz"/>
        <w:numPr>
          <w:ilvl w:val="0"/>
          <w:numId w:val="6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 w:rsidRPr="007A218F">
        <w:rPr>
          <w:rFonts w:ascii="Arial" w:hAnsi="Arial" w:cs="Arial"/>
          <w:szCs w:val="24"/>
        </w:rPr>
        <w:t>Der Zutritt zur Kurzzeitpflege ist nur über</w:t>
      </w:r>
      <w:r w:rsidRPr="007A218F">
        <w:rPr>
          <w:rFonts w:ascii="Arial" w:hAnsi="Arial" w:cs="Arial"/>
          <w:szCs w:val="24"/>
        </w:rPr>
        <w:t xml:space="preserve"> den Haupteingang erlaubt. </w:t>
      </w:r>
    </w:p>
    <w:p w:rsidR="002B7EB2" w:rsidRPr="007A218F" w:rsidRDefault="00750D38" w:rsidP="002B7EB2">
      <w:pPr>
        <w:pStyle w:val="Listenabsatz"/>
        <w:numPr>
          <w:ilvl w:val="0"/>
          <w:numId w:val="6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 w:rsidRPr="007A218F">
        <w:rPr>
          <w:rFonts w:ascii="Arial" w:hAnsi="Arial" w:cs="Arial"/>
          <w:szCs w:val="24"/>
        </w:rPr>
        <w:t xml:space="preserve">Bitte desinfizieren Sie sich vor bzw. unmittelbar nach dem Betreten der Einrichtung die Hände. </w:t>
      </w:r>
    </w:p>
    <w:p w:rsidR="002B7EB2" w:rsidRPr="007A218F" w:rsidRDefault="00750D38" w:rsidP="002B7EB2">
      <w:pPr>
        <w:pStyle w:val="Listenabsatz"/>
        <w:numPr>
          <w:ilvl w:val="0"/>
          <w:numId w:val="6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 w:rsidRPr="007A218F">
        <w:rPr>
          <w:rFonts w:ascii="Arial" w:hAnsi="Arial" w:cs="Arial"/>
          <w:szCs w:val="24"/>
        </w:rPr>
        <w:t>Bei Missachtung der Verhaltensregeln können wir von unserem Hausrecht Gebrauch machen und Hausverbot erteilen.</w:t>
      </w:r>
    </w:p>
    <w:p w:rsidR="002B7EB2" w:rsidRPr="007A218F" w:rsidRDefault="002B7EB2" w:rsidP="002B7EB2">
      <w:pPr>
        <w:spacing w:before="120" w:after="0"/>
        <w:rPr>
          <w:rFonts w:ascii="Arial" w:hAnsi="Arial" w:cs="Arial"/>
          <w:szCs w:val="24"/>
        </w:rPr>
      </w:pPr>
    </w:p>
    <w:p w:rsidR="004C011F" w:rsidRPr="001B378C" w:rsidRDefault="00750D38" w:rsidP="00E87A27">
      <w:pPr>
        <w:pStyle w:val="Listenabsatz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/>
          <w:sz w:val="16"/>
          <w:szCs w:val="24"/>
        </w:rPr>
      </w:pPr>
      <w:r w:rsidRPr="00E87A27">
        <w:rPr>
          <w:rFonts w:ascii="Arial" w:hAnsi="Arial" w:cs="Arial"/>
          <w:b/>
          <w:szCs w:val="24"/>
        </w:rPr>
        <w:t xml:space="preserve">Infektionsgeschehen in der Einrichtung/ beim Gast </w:t>
      </w:r>
      <w:r w:rsidR="00FC20BE" w:rsidRPr="00E87A27">
        <w:rPr>
          <w:rFonts w:ascii="Arial" w:hAnsi="Arial" w:cs="Arial"/>
          <w:b/>
          <w:szCs w:val="24"/>
        </w:rPr>
        <w:br/>
      </w:r>
    </w:p>
    <w:p w:rsidR="007A218F" w:rsidRPr="007A218F" w:rsidRDefault="00750D38" w:rsidP="007A218F">
      <w:pPr>
        <w:pStyle w:val="Listenabsatz"/>
        <w:numPr>
          <w:ilvl w:val="0"/>
          <w:numId w:val="4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 w:rsidRPr="007A218F">
        <w:rPr>
          <w:rFonts w:ascii="Arial" w:hAnsi="Arial" w:cs="Arial"/>
          <w:szCs w:val="24"/>
        </w:rPr>
        <w:t xml:space="preserve">Prinzipiell sind Besuche von pos. Gästen unter Vollschutz (Maske, Kittel) möglich, es wird aber davon </w:t>
      </w:r>
      <w:r w:rsidRPr="007A218F">
        <w:rPr>
          <w:rFonts w:ascii="Arial" w:hAnsi="Arial" w:cs="Arial"/>
          <w:szCs w:val="24"/>
          <w:u w:val="single"/>
        </w:rPr>
        <w:t>abgeraten.</w:t>
      </w:r>
      <w:r w:rsidRPr="007A218F">
        <w:rPr>
          <w:rFonts w:ascii="Arial" w:hAnsi="Arial" w:cs="Arial"/>
          <w:szCs w:val="24"/>
        </w:rPr>
        <w:t xml:space="preserve"> </w:t>
      </w:r>
    </w:p>
    <w:p w:rsidR="007A218F" w:rsidRPr="007A218F" w:rsidRDefault="00750D38" w:rsidP="007A218F">
      <w:pPr>
        <w:pStyle w:val="Listenabsatz"/>
        <w:numPr>
          <w:ilvl w:val="0"/>
          <w:numId w:val="4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 w:rsidRPr="007A218F">
        <w:rPr>
          <w:rFonts w:ascii="Arial" w:hAnsi="Arial" w:cs="Arial"/>
          <w:szCs w:val="24"/>
        </w:rPr>
        <w:t xml:space="preserve">Im Rahmen der Zutrittszeiten können pos. Gäste für </w:t>
      </w:r>
      <w:r w:rsidRPr="007A218F">
        <w:rPr>
          <w:rFonts w:ascii="Arial" w:hAnsi="Arial" w:cs="Arial"/>
          <w:szCs w:val="24"/>
          <w:u w:val="single"/>
        </w:rPr>
        <w:t>zwei Stunden</w:t>
      </w:r>
      <w:r w:rsidRPr="007A218F">
        <w:rPr>
          <w:rFonts w:ascii="Arial" w:hAnsi="Arial" w:cs="Arial"/>
          <w:szCs w:val="24"/>
        </w:rPr>
        <w:t xml:space="preserve"> besucht werden.</w:t>
      </w:r>
    </w:p>
    <w:p w:rsidR="007A218F" w:rsidRPr="007A218F" w:rsidRDefault="00750D38" w:rsidP="007A218F">
      <w:pPr>
        <w:pStyle w:val="Listenabsatz"/>
        <w:numPr>
          <w:ilvl w:val="0"/>
          <w:numId w:val="5"/>
        </w:numPr>
        <w:spacing w:before="120" w:after="0"/>
        <w:ind w:left="284" w:hanging="284"/>
        <w:jc w:val="both"/>
        <w:rPr>
          <w:rFonts w:ascii="Arial" w:hAnsi="Arial" w:cs="Arial"/>
          <w:szCs w:val="24"/>
        </w:rPr>
      </w:pPr>
      <w:r w:rsidRPr="007A218F">
        <w:rPr>
          <w:rFonts w:ascii="Arial" w:hAnsi="Arial" w:cs="Arial"/>
          <w:szCs w:val="24"/>
        </w:rPr>
        <w:t xml:space="preserve">Die </w:t>
      </w:r>
      <w:r w:rsidRPr="007A218F">
        <w:rPr>
          <w:rFonts w:ascii="Arial" w:hAnsi="Arial" w:cs="Arial"/>
          <w:szCs w:val="24"/>
        </w:rPr>
        <w:t>Besucheranzahl wird auf max. zwei Personen beschränkt.</w:t>
      </w:r>
    </w:p>
    <w:p w:rsidR="005B455C" w:rsidRPr="007A218F" w:rsidRDefault="005B455C" w:rsidP="005B455C">
      <w:pPr>
        <w:spacing w:after="0" w:line="240" w:lineRule="auto"/>
        <w:rPr>
          <w:rFonts w:ascii="Arial" w:hAnsi="Arial" w:cs="Arial"/>
          <w:szCs w:val="24"/>
        </w:rPr>
      </w:pPr>
    </w:p>
    <w:sectPr w:rsidR="005B455C" w:rsidRPr="007A218F" w:rsidSect="005841B1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0D38">
      <w:pPr>
        <w:spacing w:after="0" w:line="240" w:lineRule="auto"/>
      </w:pPr>
      <w:r>
        <w:separator/>
      </w:r>
    </w:p>
  </w:endnote>
  <w:endnote w:type="continuationSeparator" w:id="0">
    <w:p w:rsidR="00000000" w:rsidRDefault="0075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264" w:rsidRPr="00441871" w:rsidRDefault="00750D38" w:rsidP="0090701C">
    <w:pPr>
      <w:pStyle w:val="Fuzeile"/>
      <w:jc w:val="right"/>
      <w:rPr>
        <w:rFonts w:ascii="Arial" w:hAnsi="Arial" w:cs="Arial"/>
        <w:color w:val="BFBFBF" w:themeColor="background1" w:themeShade="BF"/>
        <w:sz w:val="16"/>
        <w:szCs w:val="16"/>
      </w:rPr>
    </w:pPr>
    <w:r w:rsidRPr="00441871">
      <w:rPr>
        <w:rFonts w:ascii="Arial" w:hAnsi="Arial" w:cs="Arial"/>
        <w:color w:val="BFBFBF" w:themeColor="background1" w:themeShade="BF"/>
        <w:sz w:val="16"/>
        <w:szCs w:val="16"/>
      </w:rPr>
      <w:fldChar w:fldCharType="begin"/>
    </w:r>
    <w:r w:rsidRPr="00441871">
      <w:rPr>
        <w:rFonts w:ascii="Arial" w:hAnsi="Arial" w:cs="Arial"/>
        <w:color w:val="BFBFBF" w:themeColor="background1" w:themeShade="BF"/>
        <w:sz w:val="16"/>
        <w:szCs w:val="16"/>
      </w:rPr>
      <w:instrText xml:space="preserve"> DOCVARIABLE CS.ID.12 \* MERGEFORMAT </w:instrText>
    </w:r>
    <w:r w:rsidRPr="00441871">
      <w:rPr>
        <w:rFonts w:ascii="Arial" w:hAnsi="Arial" w:cs="Arial"/>
        <w:color w:val="BFBFBF" w:themeColor="background1" w:themeShade="BF"/>
        <w:sz w:val="16"/>
        <w:szCs w:val="16"/>
      </w:rPr>
      <w:fldChar w:fldCharType="separate"/>
    </w:r>
    <w:r w:rsidRPr="00441871">
      <w:rPr>
        <w:rFonts w:ascii="Arial" w:hAnsi="Arial" w:cs="Arial"/>
        <w:color w:val="BFBFBF" w:themeColor="background1" w:themeShade="BF"/>
        <w:sz w:val="16"/>
        <w:szCs w:val="16"/>
      </w:rPr>
      <w:t>Besuchskonzept Kurzzeitpflege</w:t>
    </w:r>
    <w:r w:rsidRPr="00441871">
      <w:rPr>
        <w:rFonts w:ascii="Arial" w:hAnsi="Arial" w:cs="Arial"/>
        <w:color w:val="BFBFBF" w:themeColor="background1" w:themeShade="BF"/>
        <w:sz w:val="16"/>
        <w:szCs w:val="16"/>
      </w:rPr>
      <w:fldChar w:fldCharType="end"/>
    </w:r>
    <w:r w:rsidRPr="00441871">
      <w:rPr>
        <w:rFonts w:ascii="Arial" w:hAnsi="Arial" w:cs="Arial"/>
        <w:color w:val="BFBFBF" w:themeColor="background1" w:themeShade="BF"/>
        <w:sz w:val="16"/>
        <w:szCs w:val="16"/>
      </w:rPr>
      <w:t xml:space="preserve"> S. </w:t>
    </w:r>
    <w:r w:rsidRPr="00441871">
      <w:rPr>
        <w:rFonts w:ascii="Arial" w:hAnsi="Arial" w:cs="Arial"/>
        <w:color w:val="BFBFBF" w:themeColor="background1" w:themeShade="BF"/>
        <w:sz w:val="16"/>
        <w:szCs w:val="16"/>
      </w:rPr>
      <w:fldChar w:fldCharType="begin"/>
    </w:r>
    <w:r w:rsidRPr="00441871">
      <w:rPr>
        <w:rFonts w:ascii="Arial" w:hAnsi="Arial" w:cs="Arial"/>
        <w:color w:val="BFBFBF" w:themeColor="background1" w:themeShade="BF"/>
        <w:sz w:val="16"/>
        <w:szCs w:val="16"/>
      </w:rPr>
      <w:instrText>PAGE  \* Arabic  \* MERGEFORMAT</w:instrText>
    </w:r>
    <w:r w:rsidRPr="00441871">
      <w:rPr>
        <w:rFonts w:ascii="Arial" w:hAnsi="Arial" w:cs="Arial"/>
        <w:color w:val="BFBFBF" w:themeColor="background1" w:themeShade="BF"/>
        <w:sz w:val="16"/>
        <w:szCs w:val="16"/>
      </w:rPr>
      <w:fldChar w:fldCharType="separate"/>
    </w:r>
    <w:r w:rsidR="007A218F">
      <w:rPr>
        <w:rFonts w:ascii="Arial" w:hAnsi="Arial" w:cs="Arial"/>
        <w:noProof/>
        <w:color w:val="BFBFBF" w:themeColor="background1" w:themeShade="BF"/>
        <w:sz w:val="16"/>
        <w:szCs w:val="16"/>
      </w:rPr>
      <w:t>2</w:t>
    </w:r>
    <w:r w:rsidRPr="00441871">
      <w:rPr>
        <w:rFonts w:ascii="Arial" w:hAnsi="Arial" w:cs="Arial"/>
        <w:color w:val="BFBFBF" w:themeColor="background1" w:themeShade="BF"/>
        <w:sz w:val="16"/>
        <w:szCs w:val="16"/>
      </w:rPr>
      <w:fldChar w:fldCharType="end"/>
    </w:r>
    <w:r w:rsidRPr="00441871">
      <w:rPr>
        <w:rFonts w:ascii="Arial" w:hAnsi="Arial" w:cs="Arial"/>
        <w:color w:val="BFBFBF" w:themeColor="background1" w:themeShade="BF"/>
        <w:sz w:val="16"/>
        <w:szCs w:val="16"/>
      </w:rPr>
      <w:t>/</w:t>
    </w:r>
    <w:r w:rsidRPr="00441871">
      <w:rPr>
        <w:rFonts w:ascii="Arial" w:hAnsi="Arial" w:cs="Arial"/>
        <w:color w:val="BFBFBF" w:themeColor="background1" w:themeShade="BF"/>
        <w:sz w:val="16"/>
        <w:szCs w:val="16"/>
      </w:rPr>
      <w:fldChar w:fldCharType="begin"/>
    </w:r>
    <w:r w:rsidRPr="00441871">
      <w:rPr>
        <w:rFonts w:ascii="Arial" w:hAnsi="Arial" w:cs="Arial"/>
        <w:color w:val="BFBFBF" w:themeColor="background1" w:themeShade="BF"/>
        <w:sz w:val="16"/>
        <w:szCs w:val="16"/>
      </w:rPr>
      <w:instrText xml:space="preserve">NUMPAGES  \* Arabic  </w:instrText>
    </w:r>
    <w:r w:rsidRPr="00441871">
      <w:rPr>
        <w:rFonts w:ascii="Arial" w:hAnsi="Arial" w:cs="Arial"/>
        <w:color w:val="BFBFBF" w:themeColor="background1" w:themeShade="BF"/>
        <w:sz w:val="16"/>
        <w:szCs w:val="16"/>
      </w:rPr>
      <w:instrText>\* MERGEFORMAT</w:instrText>
    </w:r>
    <w:r w:rsidRPr="00441871">
      <w:rPr>
        <w:rFonts w:ascii="Arial" w:hAnsi="Arial" w:cs="Arial"/>
        <w:color w:val="BFBFBF" w:themeColor="background1" w:themeShade="BF"/>
        <w:sz w:val="16"/>
        <w:szCs w:val="16"/>
      </w:rPr>
      <w:fldChar w:fldCharType="separate"/>
    </w:r>
    <w:r w:rsidR="007A218F">
      <w:rPr>
        <w:rFonts w:ascii="Arial" w:hAnsi="Arial" w:cs="Arial"/>
        <w:noProof/>
        <w:color w:val="BFBFBF" w:themeColor="background1" w:themeShade="BF"/>
        <w:sz w:val="16"/>
        <w:szCs w:val="16"/>
      </w:rPr>
      <w:t>2</w:t>
    </w:r>
    <w:r w:rsidRPr="00441871">
      <w:rPr>
        <w:rFonts w:ascii="Arial" w:hAnsi="Arial" w:cs="Arial"/>
        <w:color w:val="BFBFBF" w:themeColor="background1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894" w:type="dxa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ayout w:type="fixed"/>
      <w:tblLook w:val="04A0" w:firstRow="1" w:lastRow="0" w:firstColumn="1" w:lastColumn="0" w:noHBand="0" w:noVBand="1"/>
    </w:tblPr>
    <w:tblGrid>
      <w:gridCol w:w="2281"/>
      <w:gridCol w:w="2538"/>
      <w:gridCol w:w="2537"/>
      <w:gridCol w:w="2538"/>
    </w:tblGrid>
    <w:tr w:rsidR="0052310E" w:rsidTr="00873548">
      <w:trPr>
        <w:trHeight w:val="241"/>
        <w:jc w:val="center"/>
      </w:trPr>
      <w:tc>
        <w:tcPr>
          <w:tcW w:w="2281" w:type="dxa"/>
          <w:hideMark/>
        </w:tcPr>
        <w:p w:rsidR="00E3118F" w:rsidRPr="00EF3777" w:rsidRDefault="00750D38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Verantwortung:</w:t>
          </w:r>
        </w:p>
      </w:tc>
      <w:tc>
        <w:tcPr>
          <w:tcW w:w="2538" w:type="dxa"/>
          <w:hideMark/>
        </w:tcPr>
        <w:p w:rsidR="00E3118F" w:rsidRPr="00EF3777" w:rsidRDefault="00750D38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Prüfung:</w:t>
          </w:r>
        </w:p>
      </w:tc>
      <w:tc>
        <w:tcPr>
          <w:tcW w:w="2537" w:type="dxa"/>
          <w:hideMark/>
        </w:tcPr>
        <w:p w:rsidR="00E3118F" w:rsidRPr="00EF3777" w:rsidRDefault="00750D38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Konformität:</w:t>
          </w:r>
        </w:p>
      </w:tc>
      <w:tc>
        <w:tcPr>
          <w:tcW w:w="2538" w:type="dxa"/>
          <w:hideMark/>
        </w:tcPr>
        <w:p w:rsidR="00E3118F" w:rsidRPr="00EF3777" w:rsidRDefault="00750D38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Freigabe:</w:t>
          </w:r>
        </w:p>
      </w:tc>
    </w:tr>
    <w:tr w:rsidR="0052310E" w:rsidTr="00873548">
      <w:trPr>
        <w:trHeight w:val="469"/>
        <w:jc w:val="center"/>
      </w:trPr>
      <w:tc>
        <w:tcPr>
          <w:tcW w:w="2281" w:type="dxa"/>
          <w:hideMark/>
        </w:tcPr>
        <w:p w:rsidR="00E3118F" w:rsidRPr="00EF3777" w:rsidRDefault="00750D38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begin"/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instrText xml:space="preserve"> DOCVARIABLE CS.ID.120 \* MERGEFORMAT </w:instrTex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separate"/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Julia Wiesenhütter, Katharina Kosok</w: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end"/>
          </w:r>
        </w:p>
        <w:p w:rsidR="00E3118F" w:rsidRPr="00EF3777" w:rsidRDefault="00750D38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begin"/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instrText xml:space="preserve"> DOCVARIABLE CS.ID.127 \* MERGEFORMAT </w:instrTex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separate"/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08.11.2022</w: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end"/>
          </w:r>
        </w:p>
      </w:tc>
      <w:tc>
        <w:tcPr>
          <w:tcW w:w="2538" w:type="dxa"/>
          <w:hideMark/>
        </w:tcPr>
        <w:p w:rsidR="00E3118F" w:rsidRPr="00EF3777" w:rsidRDefault="00750D38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begin"/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instrText xml:space="preserve"> DOCVARIABLE CS.ID.8610 \* MERGEFORMAT </w:instrTex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separate"/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Katharina Kosok (06.02.2023)</w: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end"/>
          </w:r>
        </w:p>
      </w:tc>
      <w:tc>
        <w:tcPr>
          <w:tcW w:w="2537" w:type="dxa"/>
          <w:hideMark/>
        </w:tcPr>
        <w:p w:rsidR="00E3118F" w:rsidRPr="00EF3777" w:rsidRDefault="00750D38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begin"/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instrText xml:space="preserve"> DOCVARIABLE CS.ID.8611 \* MERGEFORMAT </w:instrTex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separate"/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Christina Knebel (06.02.2023)</w: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end"/>
          </w:r>
        </w:p>
      </w:tc>
      <w:tc>
        <w:tcPr>
          <w:tcW w:w="2538" w:type="dxa"/>
          <w:hideMark/>
        </w:tcPr>
        <w:p w:rsidR="00E3118F" w:rsidRPr="00EF3777" w:rsidRDefault="00750D38" w:rsidP="00222A74">
          <w:pPr>
            <w:pStyle w:val="Fuzeile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begin"/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instrText xml:space="preserve"> DOCVARIABLE CS.ID.8612 \* MERGEFORMAT </w:instrTex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separate"/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Silke Lorenz (09.02.2023)</w:t>
          </w:r>
          <w:r w:rsidRPr="00EF37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:rsidR="00F12259" w:rsidRPr="00EF3777" w:rsidRDefault="00750D38" w:rsidP="00E3118F">
    <w:pPr>
      <w:pStyle w:val="Fuzeile"/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begin"/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instrText xml:space="preserve"> DOCVARIABLE CS.ID.12 \* MERGEFORMAT </w:instrText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separate"/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t>Besuchskonzept Kurzzeitpflege</w:t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end"/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t xml:space="preserve"> S. </w:t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begin"/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instrText>PAGE  \* Arabic  \* MERGEFORMAT</w:instrText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separate"/>
    </w:r>
    <w:r>
      <w:rPr>
        <w:rFonts w:ascii="Arial" w:hAnsi="Arial" w:cs="Arial"/>
        <w:noProof/>
        <w:color w:val="A6A6A6" w:themeColor="background1" w:themeShade="A6"/>
        <w:sz w:val="16"/>
        <w:szCs w:val="16"/>
      </w:rPr>
      <w:t>1</w:t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end"/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t>/</w:t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begin"/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instrText>NUMPAGES  \* Arabic  \* MERGEFORMAT</w:instrText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separate"/>
    </w:r>
    <w:r>
      <w:rPr>
        <w:rFonts w:ascii="Arial" w:hAnsi="Arial" w:cs="Arial"/>
        <w:noProof/>
        <w:color w:val="A6A6A6" w:themeColor="background1" w:themeShade="A6"/>
        <w:sz w:val="16"/>
        <w:szCs w:val="16"/>
      </w:rPr>
      <w:t>1</w:t>
    </w:r>
    <w:r w:rsidRPr="00EF3777">
      <w:rPr>
        <w:rFonts w:ascii="Arial" w:hAnsi="Arial" w:cs="Arial"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0D38">
      <w:pPr>
        <w:spacing w:after="0" w:line="240" w:lineRule="auto"/>
      </w:pPr>
      <w:r>
        <w:separator/>
      </w:r>
    </w:p>
  </w:footnote>
  <w:footnote w:type="continuationSeparator" w:id="0">
    <w:p w:rsidR="00000000" w:rsidRDefault="00750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70" w:type="dxa"/>
      <w:jc w:val="center"/>
      <w:tblLayout w:type="fixed"/>
      <w:tblLook w:val="04A0" w:firstRow="1" w:lastRow="0" w:firstColumn="1" w:lastColumn="0" w:noHBand="0" w:noVBand="1"/>
    </w:tblPr>
    <w:tblGrid>
      <w:gridCol w:w="1882"/>
      <w:gridCol w:w="5840"/>
      <w:gridCol w:w="1948"/>
    </w:tblGrid>
    <w:tr w:rsidR="0052310E" w:rsidTr="005841B1">
      <w:trPr>
        <w:trHeight w:val="850"/>
        <w:jc w:val="center"/>
      </w:trPr>
      <w:tc>
        <w:tcPr>
          <w:tcW w:w="18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118F" w:rsidRDefault="00750D38" w:rsidP="00222A74">
          <w:pPr>
            <w:pStyle w:val="Kopfzeil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Revision: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DOCVARIABLE CS.ID.100 \* MERGEFORMAT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fldChar w:fldCharType="end"/>
          </w:r>
        </w:p>
      </w:tc>
      <w:tc>
        <w:tcPr>
          <w:tcW w:w="58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3118F" w:rsidRPr="00B94DEF" w:rsidRDefault="00750D38" w:rsidP="00222A74">
          <w:pPr>
            <w:pStyle w:val="Kopfzeile"/>
            <w:ind w:left="-15"/>
            <w:jc w:val="center"/>
            <w:rPr>
              <w:rFonts w:ascii="Arial" w:hAnsi="Arial" w:cs="Arial"/>
            </w:rPr>
          </w:pPr>
          <w:r w:rsidRPr="00B94DEF">
            <w:rPr>
              <w:rFonts w:ascii="Arial" w:hAnsi="Arial" w:cs="Arial"/>
            </w:rPr>
            <w:t>ASB B</w:t>
          </w:r>
          <w:r>
            <w:rPr>
              <w:rFonts w:ascii="Arial" w:hAnsi="Arial" w:cs="Arial"/>
            </w:rPr>
            <w:t>etreuungs- und</w:t>
          </w:r>
          <w:r w:rsidRPr="00B94DEF">
            <w:rPr>
              <w:rFonts w:ascii="Arial" w:hAnsi="Arial" w:cs="Arial"/>
            </w:rPr>
            <w:t xml:space="preserve"> Sozialdienste gGmbH</w:t>
          </w:r>
        </w:p>
        <w:p w:rsidR="00E3118F" w:rsidRDefault="00750D38" w:rsidP="00222A74">
          <w:pPr>
            <w:pStyle w:val="Kopfzeile"/>
            <w:jc w:val="center"/>
            <w:rPr>
              <w:noProof/>
              <w:lang w:eastAsia="de-DE"/>
            </w:rPr>
          </w:pPr>
          <w:r w:rsidRPr="00F64502">
            <w:rPr>
              <w:rFonts w:ascii="Arial" w:hAnsi="Arial" w:cs="Arial"/>
              <w:b/>
            </w:rPr>
            <w:fldChar w:fldCharType="begin"/>
          </w:r>
          <w:r w:rsidRPr="00F64502">
            <w:rPr>
              <w:rFonts w:ascii="Arial" w:hAnsi="Arial" w:cs="Arial"/>
              <w:b/>
            </w:rPr>
            <w:instrText xml:space="preserve"> DOCVARIABLE CS.ID.12 \* MERGEFORMAT </w:instrText>
          </w:r>
          <w:r w:rsidRPr="00F64502">
            <w:rPr>
              <w:rFonts w:ascii="Arial" w:hAnsi="Arial" w:cs="Arial"/>
              <w:b/>
            </w:rPr>
            <w:fldChar w:fldCharType="separate"/>
          </w:r>
          <w:r w:rsidRPr="00F64502">
            <w:rPr>
              <w:rFonts w:ascii="Arial" w:hAnsi="Arial" w:cs="Arial"/>
              <w:b/>
            </w:rPr>
            <w:t>Besuchskonzept Kurzzeitpflege</w:t>
          </w:r>
          <w:r w:rsidRPr="00F64502">
            <w:rPr>
              <w:rFonts w:ascii="Arial" w:hAnsi="Arial" w:cs="Arial"/>
              <w:b/>
            </w:rPr>
            <w:fldChar w:fldCharType="end"/>
          </w:r>
        </w:p>
      </w:tc>
      <w:tc>
        <w:tcPr>
          <w:tcW w:w="1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118F" w:rsidRPr="00B94DEF" w:rsidRDefault="00750D38" w:rsidP="00222A74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>
                <wp:extent cx="1059180" cy="441960"/>
                <wp:effectExtent l="0" t="0" r="762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2310E" w:rsidTr="005841B1">
      <w:trPr>
        <w:trHeight w:val="115"/>
        <w:jc w:val="center"/>
      </w:trPr>
      <w:tc>
        <w:tcPr>
          <w:tcW w:w="967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3CAC" w:rsidRPr="00F066E1" w:rsidRDefault="00750D38" w:rsidP="00AD3CAC">
          <w:pPr>
            <w:pStyle w:val="Kopfzeile"/>
            <w:jc w:val="center"/>
            <w:rPr>
              <w:noProof/>
              <w:sz w:val="16"/>
              <w:szCs w:val="16"/>
              <w:lang w:eastAsia="de-DE"/>
            </w:rPr>
          </w:pPr>
          <w:r w:rsidRPr="00F066E1">
            <w:rPr>
              <w:rFonts w:ascii="Arial" w:hAnsi="Arial" w:cs="Arial"/>
              <w:sz w:val="16"/>
              <w:szCs w:val="16"/>
            </w:rPr>
            <w:t xml:space="preserve">Die im Text verwendeten personenbezogenen Formulierungen sind </w:t>
          </w:r>
          <w:r w:rsidRPr="00F066E1">
            <w:rPr>
              <w:rFonts w:ascii="Arial" w:hAnsi="Arial" w:cs="Arial"/>
              <w:sz w:val="16"/>
              <w:szCs w:val="16"/>
            </w:rPr>
            <w:t>geschlechtsneutral und gelten für w/m/d.</w:t>
          </w:r>
        </w:p>
      </w:tc>
    </w:tr>
  </w:tbl>
  <w:p w:rsidR="00F12259" w:rsidRPr="00F066E1" w:rsidRDefault="00F12259" w:rsidP="007A218F">
    <w:pPr>
      <w:pStyle w:val="Kopfzeile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D5C"/>
    <w:multiLevelType w:val="hybridMultilevel"/>
    <w:tmpl w:val="665A06BA"/>
    <w:lvl w:ilvl="0" w:tplc="B0ECC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E2602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AAEF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540A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A4CE5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62F8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6829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3C067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7453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F65E3"/>
    <w:multiLevelType w:val="hybridMultilevel"/>
    <w:tmpl w:val="0C58E022"/>
    <w:lvl w:ilvl="0" w:tplc="1BB8A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481C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2A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1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A83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D65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AE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685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F69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53A9"/>
    <w:multiLevelType w:val="hybridMultilevel"/>
    <w:tmpl w:val="E7B497A8"/>
    <w:lvl w:ilvl="0" w:tplc="92C6538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17126B6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DF22FC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396295A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B96E99C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B5E77B2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7CCB13E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D6E1DF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DDC0B47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0A75317"/>
    <w:multiLevelType w:val="hybridMultilevel"/>
    <w:tmpl w:val="980C8470"/>
    <w:lvl w:ilvl="0" w:tplc="7EA4FE5A">
      <w:start w:val="1"/>
      <w:numFmt w:val="decimal"/>
      <w:lvlText w:val="%1."/>
      <w:lvlJc w:val="left"/>
      <w:pPr>
        <w:ind w:left="1070" w:hanging="360"/>
      </w:pPr>
    </w:lvl>
    <w:lvl w:ilvl="1" w:tplc="7F100CF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2" w:tplc="E782E600">
      <w:start w:val="1"/>
      <w:numFmt w:val="bullet"/>
      <w:lvlText w:val=""/>
      <w:lvlJc w:val="left"/>
      <w:pPr>
        <w:ind w:left="2510" w:hanging="180"/>
      </w:pPr>
      <w:rPr>
        <w:rFonts w:ascii="Wingdings" w:hAnsi="Wingdings" w:hint="default"/>
      </w:rPr>
    </w:lvl>
    <w:lvl w:ilvl="3" w:tplc="4A32CCCA">
      <w:start w:val="6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4" w:tplc="EFEE0BEE">
      <w:start w:val="1"/>
      <w:numFmt w:val="lowerLetter"/>
      <w:lvlText w:val="%5."/>
      <w:lvlJc w:val="left"/>
      <w:pPr>
        <w:ind w:left="3950" w:hanging="360"/>
      </w:pPr>
    </w:lvl>
    <w:lvl w:ilvl="5" w:tplc="0674135C">
      <w:start w:val="1"/>
      <w:numFmt w:val="lowerRoman"/>
      <w:lvlText w:val="%6."/>
      <w:lvlJc w:val="right"/>
      <w:pPr>
        <w:ind w:left="4670" w:hanging="180"/>
      </w:pPr>
    </w:lvl>
    <w:lvl w:ilvl="6" w:tplc="032AD540">
      <w:start w:val="1"/>
      <w:numFmt w:val="decimal"/>
      <w:lvlText w:val="%7."/>
      <w:lvlJc w:val="left"/>
      <w:pPr>
        <w:ind w:left="5390" w:hanging="360"/>
      </w:pPr>
    </w:lvl>
    <w:lvl w:ilvl="7" w:tplc="8182FF80">
      <w:start w:val="1"/>
      <w:numFmt w:val="lowerLetter"/>
      <w:lvlText w:val="%8."/>
      <w:lvlJc w:val="left"/>
      <w:pPr>
        <w:ind w:left="6110" w:hanging="360"/>
      </w:pPr>
    </w:lvl>
    <w:lvl w:ilvl="8" w:tplc="6CEC0E64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9485719"/>
    <w:multiLevelType w:val="hybridMultilevel"/>
    <w:tmpl w:val="647C41F8"/>
    <w:lvl w:ilvl="0" w:tplc="209EB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EA4BD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4EBC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26B7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105A9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3E21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EA66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E872C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860E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81960"/>
    <w:multiLevelType w:val="hybridMultilevel"/>
    <w:tmpl w:val="694AD55C"/>
    <w:lvl w:ilvl="0" w:tplc="68006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089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4EC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0E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602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460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E7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895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CB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E7B75"/>
    <w:multiLevelType w:val="hybridMultilevel"/>
    <w:tmpl w:val="2154F9A0"/>
    <w:lvl w:ilvl="0" w:tplc="6526C8E6">
      <w:start w:val="1"/>
      <w:numFmt w:val="decimal"/>
      <w:lvlText w:val="%1."/>
      <w:lvlJc w:val="left"/>
      <w:pPr>
        <w:ind w:left="1070" w:hanging="360"/>
      </w:pPr>
    </w:lvl>
    <w:lvl w:ilvl="1" w:tplc="C72EE3F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2" w:tplc="FD880650">
      <w:start w:val="1"/>
      <w:numFmt w:val="bullet"/>
      <w:lvlText w:val=""/>
      <w:lvlJc w:val="left"/>
      <w:pPr>
        <w:ind w:left="2510" w:hanging="180"/>
      </w:pPr>
      <w:rPr>
        <w:rFonts w:ascii="Wingdings" w:hAnsi="Wingdings" w:hint="default"/>
      </w:rPr>
    </w:lvl>
    <w:lvl w:ilvl="3" w:tplc="AC4ED96A">
      <w:start w:val="6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4" w:tplc="658C176E">
      <w:start w:val="1"/>
      <w:numFmt w:val="bullet"/>
      <w:lvlText w:val=""/>
      <w:lvlJc w:val="left"/>
      <w:pPr>
        <w:ind w:left="3950" w:hanging="360"/>
      </w:pPr>
      <w:rPr>
        <w:rFonts w:ascii="Wingdings" w:hAnsi="Wingdings" w:hint="default"/>
      </w:rPr>
    </w:lvl>
    <w:lvl w:ilvl="5" w:tplc="37AE663C">
      <w:start w:val="1"/>
      <w:numFmt w:val="lowerRoman"/>
      <w:lvlText w:val="%6."/>
      <w:lvlJc w:val="right"/>
      <w:pPr>
        <w:ind w:left="4670" w:hanging="180"/>
      </w:pPr>
    </w:lvl>
    <w:lvl w:ilvl="6" w:tplc="75502238">
      <w:start w:val="1"/>
      <w:numFmt w:val="decimal"/>
      <w:lvlText w:val="%7."/>
      <w:lvlJc w:val="left"/>
      <w:pPr>
        <w:ind w:left="5390" w:hanging="360"/>
      </w:pPr>
    </w:lvl>
    <w:lvl w:ilvl="7" w:tplc="06A06680">
      <w:start w:val="1"/>
      <w:numFmt w:val="lowerLetter"/>
      <w:lvlText w:val="%8."/>
      <w:lvlJc w:val="left"/>
      <w:pPr>
        <w:ind w:left="6110" w:hanging="360"/>
      </w:pPr>
    </w:lvl>
    <w:lvl w:ilvl="8" w:tplc="A5460F76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6C50B8D"/>
    <w:multiLevelType w:val="hybridMultilevel"/>
    <w:tmpl w:val="8DC89EB0"/>
    <w:lvl w:ilvl="0" w:tplc="D00E1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5C5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0A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E0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0A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F4B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0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883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2C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3777F"/>
    <w:multiLevelType w:val="hybridMultilevel"/>
    <w:tmpl w:val="F5CE7062"/>
    <w:lvl w:ilvl="0" w:tplc="B35208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E21302" w:tentative="1">
      <w:start w:val="1"/>
      <w:numFmt w:val="lowerLetter"/>
      <w:lvlText w:val="%2."/>
      <w:lvlJc w:val="left"/>
      <w:pPr>
        <w:ind w:left="1440" w:hanging="360"/>
      </w:pPr>
    </w:lvl>
    <w:lvl w:ilvl="2" w:tplc="7ECE1DF0" w:tentative="1">
      <w:start w:val="1"/>
      <w:numFmt w:val="lowerRoman"/>
      <w:lvlText w:val="%3."/>
      <w:lvlJc w:val="right"/>
      <w:pPr>
        <w:ind w:left="2160" w:hanging="180"/>
      </w:pPr>
    </w:lvl>
    <w:lvl w:ilvl="3" w:tplc="EAB24858" w:tentative="1">
      <w:start w:val="1"/>
      <w:numFmt w:val="decimal"/>
      <w:lvlText w:val="%4."/>
      <w:lvlJc w:val="left"/>
      <w:pPr>
        <w:ind w:left="2880" w:hanging="360"/>
      </w:pPr>
    </w:lvl>
    <w:lvl w:ilvl="4" w:tplc="DC68098E" w:tentative="1">
      <w:start w:val="1"/>
      <w:numFmt w:val="lowerLetter"/>
      <w:lvlText w:val="%5."/>
      <w:lvlJc w:val="left"/>
      <w:pPr>
        <w:ind w:left="3600" w:hanging="360"/>
      </w:pPr>
    </w:lvl>
    <w:lvl w:ilvl="5" w:tplc="E6C812BE" w:tentative="1">
      <w:start w:val="1"/>
      <w:numFmt w:val="lowerRoman"/>
      <w:lvlText w:val="%6."/>
      <w:lvlJc w:val="right"/>
      <w:pPr>
        <w:ind w:left="4320" w:hanging="180"/>
      </w:pPr>
    </w:lvl>
    <w:lvl w:ilvl="6" w:tplc="65A27582" w:tentative="1">
      <w:start w:val="1"/>
      <w:numFmt w:val="decimal"/>
      <w:lvlText w:val="%7."/>
      <w:lvlJc w:val="left"/>
      <w:pPr>
        <w:ind w:left="5040" w:hanging="360"/>
      </w:pPr>
    </w:lvl>
    <w:lvl w:ilvl="7" w:tplc="594AC60E" w:tentative="1">
      <w:start w:val="1"/>
      <w:numFmt w:val="lowerLetter"/>
      <w:lvlText w:val="%8."/>
      <w:lvlJc w:val="left"/>
      <w:pPr>
        <w:ind w:left="5760" w:hanging="360"/>
      </w:pPr>
    </w:lvl>
    <w:lvl w:ilvl="8" w:tplc="B13CC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D4EC5"/>
    <w:multiLevelType w:val="hybridMultilevel"/>
    <w:tmpl w:val="C8482EC4"/>
    <w:lvl w:ilvl="0" w:tplc="031496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A8266E" w:tentative="1">
      <w:start w:val="1"/>
      <w:numFmt w:val="lowerLetter"/>
      <w:lvlText w:val="%2."/>
      <w:lvlJc w:val="left"/>
      <w:pPr>
        <w:ind w:left="1440" w:hanging="360"/>
      </w:pPr>
    </w:lvl>
    <w:lvl w:ilvl="2" w:tplc="AF722350" w:tentative="1">
      <w:start w:val="1"/>
      <w:numFmt w:val="lowerRoman"/>
      <w:lvlText w:val="%3."/>
      <w:lvlJc w:val="right"/>
      <w:pPr>
        <w:ind w:left="2160" w:hanging="180"/>
      </w:pPr>
    </w:lvl>
    <w:lvl w:ilvl="3" w:tplc="F5F2D004" w:tentative="1">
      <w:start w:val="1"/>
      <w:numFmt w:val="decimal"/>
      <w:lvlText w:val="%4."/>
      <w:lvlJc w:val="left"/>
      <w:pPr>
        <w:ind w:left="2880" w:hanging="360"/>
      </w:pPr>
    </w:lvl>
    <w:lvl w:ilvl="4" w:tplc="A4943996" w:tentative="1">
      <w:start w:val="1"/>
      <w:numFmt w:val="lowerLetter"/>
      <w:lvlText w:val="%5."/>
      <w:lvlJc w:val="left"/>
      <w:pPr>
        <w:ind w:left="3600" w:hanging="360"/>
      </w:pPr>
    </w:lvl>
    <w:lvl w:ilvl="5" w:tplc="8954D3B0" w:tentative="1">
      <w:start w:val="1"/>
      <w:numFmt w:val="lowerRoman"/>
      <w:lvlText w:val="%6."/>
      <w:lvlJc w:val="right"/>
      <w:pPr>
        <w:ind w:left="4320" w:hanging="180"/>
      </w:pPr>
    </w:lvl>
    <w:lvl w:ilvl="6" w:tplc="BD7482F6" w:tentative="1">
      <w:start w:val="1"/>
      <w:numFmt w:val="decimal"/>
      <w:lvlText w:val="%7."/>
      <w:lvlJc w:val="left"/>
      <w:pPr>
        <w:ind w:left="5040" w:hanging="360"/>
      </w:pPr>
    </w:lvl>
    <w:lvl w:ilvl="7" w:tplc="964C8CD8" w:tentative="1">
      <w:start w:val="1"/>
      <w:numFmt w:val="lowerLetter"/>
      <w:lvlText w:val="%8."/>
      <w:lvlJc w:val="left"/>
      <w:pPr>
        <w:ind w:left="5760" w:hanging="360"/>
      </w:pPr>
    </w:lvl>
    <w:lvl w:ilvl="8" w:tplc="BD3E96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klQ3dxqAF3o82jdsctVqpLX/MVM=" w:salt="hIqOl99kIr/+N0hyovEq7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Besuchskonzept Kurzzeitpflege"/>
    <w:docVar w:name="CS.ID.120" w:val="Julia Wiesenhütter, Katharina Kosok"/>
    <w:docVar w:name="CS.ID.127" w:val="08.11.2022"/>
    <w:docVar w:name="CS.ID.8610" w:val="Katharina Kosok (06.02.2023)"/>
    <w:docVar w:name="CS.ID.8611" w:val="Christina Knebel (06.02.2023)"/>
    <w:docVar w:name="CS.ID.8612" w:val="Silke Lorenz (09.02.2023)"/>
  </w:docVars>
  <w:rsids>
    <w:rsidRoot w:val="008243C3"/>
    <w:rsid w:val="000E3985"/>
    <w:rsid w:val="00110DE3"/>
    <w:rsid w:val="001665A4"/>
    <w:rsid w:val="001A341D"/>
    <w:rsid w:val="001A6E01"/>
    <w:rsid w:val="001B378C"/>
    <w:rsid w:val="00222A74"/>
    <w:rsid w:val="00230D21"/>
    <w:rsid w:val="002A70D2"/>
    <w:rsid w:val="002B7EB2"/>
    <w:rsid w:val="002E5A80"/>
    <w:rsid w:val="0035589C"/>
    <w:rsid w:val="003948F7"/>
    <w:rsid w:val="003B756B"/>
    <w:rsid w:val="003C505B"/>
    <w:rsid w:val="004038FF"/>
    <w:rsid w:val="00441871"/>
    <w:rsid w:val="004A60BB"/>
    <w:rsid w:val="004C011F"/>
    <w:rsid w:val="004D25DE"/>
    <w:rsid w:val="004E36B1"/>
    <w:rsid w:val="0052310E"/>
    <w:rsid w:val="0057073C"/>
    <w:rsid w:val="005841B1"/>
    <w:rsid w:val="0058708C"/>
    <w:rsid w:val="005B455C"/>
    <w:rsid w:val="005C2907"/>
    <w:rsid w:val="005C5A77"/>
    <w:rsid w:val="006006C6"/>
    <w:rsid w:val="00683BC5"/>
    <w:rsid w:val="00694837"/>
    <w:rsid w:val="007001DC"/>
    <w:rsid w:val="00750D38"/>
    <w:rsid w:val="007A218F"/>
    <w:rsid w:val="007C2C88"/>
    <w:rsid w:val="007C6264"/>
    <w:rsid w:val="008243C3"/>
    <w:rsid w:val="008331AE"/>
    <w:rsid w:val="00873548"/>
    <w:rsid w:val="008B463D"/>
    <w:rsid w:val="008E0731"/>
    <w:rsid w:val="0090701C"/>
    <w:rsid w:val="00951FAD"/>
    <w:rsid w:val="009E5285"/>
    <w:rsid w:val="00A47818"/>
    <w:rsid w:val="00A5345B"/>
    <w:rsid w:val="00AD3CAC"/>
    <w:rsid w:val="00B14A50"/>
    <w:rsid w:val="00B94DEF"/>
    <w:rsid w:val="00BB27A4"/>
    <w:rsid w:val="00C24CAC"/>
    <w:rsid w:val="00CB7E70"/>
    <w:rsid w:val="00D1371C"/>
    <w:rsid w:val="00D747F7"/>
    <w:rsid w:val="00DA3D9E"/>
    <w:rsid w:val="00DC769B"/>
    <w:rsid w:val="00E3118F"/>
    <w:rsid w:val="00E87A27"/>
    <w:rsid w:val="00EC419C"/>
    <w:rsid w:val="00EF3777"/>
    <w:rsid w:val="00F066E1"/>
    <w:rsid w:val="00F10491"/>
    <w:rsid w:val="00F12259"/>
    <w:rsid w:val="00F23EAA"/>
    <w:rsid w:val="00F6431D"/>
    <w:rsid w:val="00F64502"/>
    <w:rsid w:val="00FB4B14"/>
    <w:rsid w:val="00FC20BE"/>
    <w:rsid w:val="00FC3040"/>
    <w:rsid w:val="00FD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02B1B-57E0-4E8A-B789-9A9662A5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7E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3C3"/>
  </w:style>
  <w:style w:type="table" w:styleId="Tabellenraster">
    <w:name w:val="Table Grid"/>
    <w:basedOn w:val="NormaleTabelle"/>
    <w:uiPriority w:val="59"/>
    <w:rsid w:val="0082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3C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24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3C3"/>
  </w:style>
  <w:style w:type="paragraph" w:styleId="Listenabsatz">
    <w:name w:val="List Paragraph"/>
    <w:basedOn w:val="Standard"/>
    <w:uiPriority w:val="34"/>
    <w:qFormat/>
    <w:rsid w:val="002B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ASB Görlitz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Schulung Consens</dc:creator>
  <cp:lastModifiedBy>Praktikant2</cp:lastModifiedBy>
  <cp:revision>2</cp:revision>
  <dcterms:created xsi:type="dcterms:W3CDTF">2023-02-09T07:48:00Z</dcterms:created>
  <dcterms:modified xsi:type="dcterms:W3CDTF">2023-02-09T07:48:00Z</dcterms:modified>
</cp:coreProperties>
</file>